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82" w:rsidRPr="001B4E0C" w:rsidRDefault="004B1882" w:rsidP="004B1882">
      <w:pPr>
        <w:rPr>
          <w:rFonts w:asciiTheme="majorHAnsi" w:hAnsiTheme="majorHAnsi" w:cs="Times New Roman"/>
          <w:b/>
          <w:sz w:val="24"/>
          <w:szCs w:val="24"/>
        </w:rPr>
      </w:pPr>
      <w:r w:rsidRPr="001B4E0C">
        <w:rPr>
          <w:rFonts w:asciiTheme="majorHAnsi" w:hAnsiTheme="majorHAnsi" w:cs="Times New Roman"/>
          <w:b/>
          <w:sz w:val="24"/>
          <w:szCs w:val="24"/>
          <w:highlight w:val="lightGray"/>
        </w:rPr>
        <w:t>Original article:</w:t>
      </w:r>
    </w:p>
    <w:p w:rsidR="004B1882" w:rsidRPr="001B4E0C" w:rsidRDefault="004B1882" w:rsidP="004B1882">
      <w:pPr>
        <w:jc w:val="left"/>
        <w:rPr>
          <w:rFonts w:asciiTheme="majorHAnsi" w:hAnsiTheme="majorHAnsi" w:cs="Times New Roman"/>
          <w:b/>
          <w:color w:val="1F497D" w:themeColor="text2"/>
          <w:sz w:val="28"/>
          <w:szCs w:val="28"/>
        </w:rPr>
      </w:pPr>
      <w:r w:rsidRPr="001B4E0C">
        <w:rPr>
          <w:rFonts w:asciiTheme="majorHAnsi" w:hAnsiTheme="majorHAnsi" w:cs="Times New Roman"/>
          <w:b/>
          <w:color w:val="1F497D" w:themeColor="text2"/>
          <w:sz w:val="28"/>
          <w:szCs w:val="28"/>
        </w:rPr>
        <w:t xml:space="preserve">Study of serum ‘Lipid Profile’ patterns of Indian population in young Ischaemic Heart Disease </w:t>
      </w:r>
    </w:p>
    <w:p w:rsidR="004B1882" w:rsidRPr="001B4E0C" w:rsidRDefault="004B1882" w:rsidP="004B1882">
      <w:pPr>
        <w:jc w:val="left"/>
        <w:rPr>
          <w:rFonts w:asciiTheme="majorHAnsi" w:hAnsiTheme="majorHAnsi" w:cs="Arial"/>
          <w:b/>
          <w:color w:val="000000"/>
          <w:shd w:val="clear" w:color="auto" w:fill="FFFFFF"/>
        </w:rPr>
      </w:pPr>
      <w:r w:rsidRPr="001B4E0C">
        <w:rPr>
          <w:rFonts w:asciiTheme="majorHAnsi" w:hAnsiTheme="majorHAnsi" w:cs="Arial"/>
          <w:b/>
          <w:color w:val="000000"/>
          <w:shd w:val="clear" w:color="auto" w:fill="FFFFFF"/>
        </w:rPr>
        <w:t>Dr Sonu Yadav , Dr Abhijit</w:t>
      </w:r>
      <w:r w:rsidRPr="001B4E0C">
        <w:rPr>
          <w:rStyle w:val="apple-converted-space"/>
          <w:rFonts w:asciiTheme="majorHAnsi" w:hAnsiTheme="majorHAnsi" w:cs="Arial"/>
          <w:b/>
          <w:color w:val="000000"/>
          <w:shd w:val="clear" w:color="auto" w:fill="FFFFFF"/>
        </w:rPr>
        <w:t> </w:t>
      </w:r>
      <w:r w:rsidRPr="001B4E0C">
        <w:rPr>
          <w:rFonts w:asciiTheme="majorHAnsi" w:hAnsiTheme="majorHAnsi" w:cs="Arial"/>
          <w:b/>
          <w:color w:val="000000"/>
          <w:shd w:val="clear" w:color="auto" w:fill="FFFFFF"/>
        </w:rPr>
        <w:t>Nikam , Dr Vivek Chiddarwar , Dr A L Kakrani</w:t>
      </w:r>
    </w:p>
    <w:p w:rsidR="004B1882" w:rsidRPr="001B4E0C" w:rsidRDefault="004B1882" w:rsidP="004B1882">
      <w:pPr>
        <w:jc w:val="left"/>
        <w:rPr>
          <w:rFonts w:asciiTheme="majorHAnsi" w:hAnsiTheme="majorHAnsi" w:cs="Arial"/>
          <w:color w:val="000000"/>
          <w:sz w:val="17"/>
          <w:szCs w:val="17"/>
          <w:shd w:val="clear" w:color="auto" w:fill="FFFFFF"/>
        </w:rPr>
      </w:pPr>
    </w:p>
    <w:p w:rsidR="004B1882" w:rsidRPr="001B4E0C" w:rsidRDefault="004B1882" w:rsidP="004B1882">
      <w:pPr>
        <w:jc w:val="left"/>
        <w:rPr>
          <w:rFonts w:asciiTheme="majorHAnsi" w:hAnsiTheme="majorHAnsi" w:cs="Arial"/>
          <w:color w:val="000000"/>
          <w:sz w:val="18"/>
          <w:szCs w:val="18"/>
          <w:shd w:val="clear" w:color="auto" w:fill="FFFFFF"/>
        </w:rPr>
      </w:pPr>
      <w:r w:rsidRPr="001B4E0C">
        <w:rPr>
          <w:rFonts w:asciiTheme="majorHAnsi" w:hAnsiTheme="majorHAnsi" w:cs="Arial"/>
          <w:color w:val="000000"/>
          <w:sz w:val="18"/>
          <w:szCs w:val="18"/>
          <w:shd w:val="clear" w:color="auto" w:fill="FFFFFF"/>
        </w:rPr>
        <w:t xml:space="preserve">Department of Medicine, Dept of Medicine, Dr D Y Patil Medical College ,  Pimpri , Pune </w:t>
      </w:r>
    </w:p>
    <w:p w:rsidR="004B1882" w:rsidRPr="001B4E0C" w:rsidRDefault="004B1882" w:rsidP="004B1882">
      <w:pPr>
        <w:pBdr>
          <w:bottom w:val="single" w:sz="6" w:space="1" w:color="auto"/>
        </w:pBdr>
        <w:jc w:val="left"/>
        <w:rPr>
          <w:rFonts w:asciiTheme="majorHAnsi" w:hAnsiTheme="majorHAnsi" w:cs="Arial"/>
          <w:color w:val="000000"/>
          <w:sz w:val="18"/>
          <w:szCs w:val="18"/>
          <w:shd w:val="clear" w:color="auto" w:fill="FFFFFF"/>
        </w:rPr>
      </w:pPr>
      <w:r w:rsidRPr="001B4E0C">
        <w:rPr>
          <w:rFonts w:asciiTheme="majorHAnsi" w:hAnsiTheme="majorHAnsi" w:cs="Arial"/>
          <w:color w:val="000000"/>
          <w:sz w:val="18"/>
          <w:szCs w:val="18"/>
          <w:shd w:val="clear" w:color="auto" w:fill="FFFFFF"/>
        </w:rPr>
        <w:t>Corresponding author: Dr Sonu Yadav</w:t>
      </w:r>
    </w:p>
    <w:p w:rsidR="004B1882" w:rsidRDefault="004B1882" w:rsidP="004B1882">
      <w:pPr>
        <w:jc w:val="left"/>
        <w:rPr>
          <w:rFonts w:ascii="Times New Roman" w:hAnsi="Times New Roman" w:cs="Times New Roman"/>
          <w:b/>
          <w:sz w:val="20"/>
          <w:szCs w:val="20"/>
        </w:rPr>
      </w:pPr>
    </w:p>
    <w:p w:rsidR="004B1882" w:rsidRPr="007A38B2" w:rsidRDefault="004B1882" w:rsidP="004B1882">
      <w:pPr>
        <w:rPr>
          <w:rFonts w:ascii="Times New Roman" w:hAnsi="Times New Roman" w:cs="Times New Roman"/>
          <w:b/>
          <w:sz w:val="20"/>
          <w:szCs w:val="20"/>
        </w:rPr>
      </w:pPr>
      <w:r>
        <w:rPr>
          <w:rFonts w:ascii="Times New Roman" w:hAnsi="Times New Roman" w:cs="Times New Roman"/>
          <w:b/>
          <w:sz w:val="20"/>
          <w:szCs w:val="20"/>
        </w:rPr>
        <w:t xml:space="preserve">Abstract: </w:t>
      </w:r>
    </w:p>
    <w:p w:rsidR="004B1882" w:rsidRPr="00DE34E7" w:rsidRDefault="004B1882" w:rsidP="004B1882">
      <w:pPr>
        <w:pStyle w:val="noindent"/>
        <w:spacing w:before="0" w:beforeAutospacing="0" w:after="0" w:afterAutospacing="0" w:line="360" w:lineRule="auto"/>
        <w:jc w:val="both"/>
        <w:textAlignment w:val="baseline"/>
        <w:rPr>
          <w:b/>
          <w:color w:val="000000" w:themeColor="text1"/>
          <w:sz w:val="18"/>
          <w:szCs w:val="18"/>
        </w:rPr>
      </w:pPr>
      <w:r w:rsidRPr="00DE34E7">
        <w:rPr>
          <w:b/>
          <w:color w:val="000000" w:themeColor="text1"/>
          <w:sz w:val="18"/>
          <w:szCs w:val="18"/>
        </w:rPr>
        <w:t xml:space="preserve">Introduction:  </w:t>
      </w:r>
      <w:r w:rsidRPr="00DE34E7">
        <w:rPr>
          <w:color w:val="000000" w:themeColor="text1"/>
          <w:sz w:val="18"/>
          <w:szCs w:val="18"/>
        </w:rPr>
        <w:t>The relationship between lipid profile and obstructive disease in coronary arteries is well known. Data from the OPERA registry suggests that in patients with different ACS, the strongest predictor of in-hospital death was untreated dyslipidemia.</w:t>
      </w:r>
      <w:r w:rsidRPr="00DE34E7">
        <w:rPr>
          <w:sz w:val="18"/>
          <w:szCs w:val="18"/>
        </w:rPr>
        <w:t xml:space="preserve"> With this background the present study was conducted with the objectives to study serum ‘Lipid Profile’ patterns of Indian population in young Ischaemic Heart Disease (IHD) of age forty years and below</w:t>
      </w:r>
    </w:p>
    <w:p w:rsidR="004B1882" w:rsidRPr="00DE34E7" w:rsidRDefault="004B1882" w:rsidP="004B1882">
      <w:pPr>
        <w:ind w:left="720" w:hanging="720"/>
        <w:rPr>
          <w:rFonts w:ascii="Times New Roman" w:hAnsi="Times New Roman" w:cs="Times New Roman"/>
          <w:sz w:val="18"/>
          <w:szCs w:val="18"/>
        </w:rPr>
      </w:pPr>
      <w:r w:rsidRPr="00DE34E7">
        <w:rPr>
          <w:rFonts w:ascii="Times New Roman" w:hAnsi="Times New Roman" w:cs="Times New Roman"/>
          <w:b/>
          <w:sz w:val="18"/>
          <w:szCs w:val="18"/>
        </w:rPr>
        <w:t xml:space="preserve">Methodology: </w:t>
      </w:r>
      <w:r w:rsidRPr="00DE34E7">
        <w:rPr>
          <w:rFonts w:ascii="Times New Roman" w:hAnsi="Times New Roman" w:cs="Times New Roman"/>
          <w:sz w:val="18"/>
          <w:szCs w:val="18"/>
        </w:rPr>
        <w:t>Considering the fact that young IHD patients are not so common, it was decided to include all</w:t>
      </w:r>
    </w:p>
    <w:p w:rsidR="004B1882" w:rsidRPr="00DE34E7" w:rsidRDefault="004B1882" w:rsidP="004B1882">
      <w:pPr>
        <w:rPr>
          <w:rFonts w:ascii="Times New Roman" w:hAnsi="Times New Roman" w:cs="Times New Roman"/>
          <w:sz w:val="18"/>
          <w:szCs w:val="18"/>
        </w:rPr>
      </w:pPr>
      <w:r>
        <w:rPr>
          <w:rFonts w:ascii="Times New Roman" w:hAnsi="Times New Roman" w:cs="Times New Roman"/>
          <w:sz w:val="18"/>
          <w:szCs w:val="18"/>
        </w:rPr>
        <w:t xml:space="preserve"> </w:t>
      </w:r>
      <w:r w:rsidRPr="00DE34E7">
        <w:rPr>
          <w:rFonts w:ascii="Times New Roman" w:hAnsi="Times New Roman" w:cs="Times New Roman"/>
          <w:sz w:val="18"/>
          <w:szCs w:val="18"/>
        </w:rPr>
        <w:t>patients attending OPD or admitted in the hospital diagnosed as having IHD. During the study period 40 eligible</w:t>
      </w:r>
    </w:p>
    <w:p w:rsidR="004B1882" w:rsidRPr="00DE34E7" w:rsidRDefault="004B1882" w:rsidP="004B1882">
      <w:pPr>
        <w:ind w:left="720" w:hanging="720"/>
        <w:rPr>
          <w:rFonts w:ascii="Times New Roman" w:hAnsi="Times New Roman" w:cs="Times New Roman"/>
          <w:b/>
          <w:sz w:val="18"/>
          <w:szCs w:val="18"/>
        </w:rPr>
      </w:pPr>
      <w:r w:rsidRPr="00DE34E7">
        <w:rPr>
          <w:rFonts w:ascii="Times New Roman" w:hAnsi="Times New Roman" w:cs="Times New Roman"/>
          <w:sz w:val="18"/>
          <w:szCs w:val="18"/>
        </w:rPr>
        <w:t>patients were admitted and all were included in the study.</w:t>
      </w:r>
    </w:p>
    <w:p w:rsidR="004B1882" w:rsidRPr="00DE34E7" w:rsidRDefault="004B1882" w:rsidP="004B1882">
      <w:pPr>
        <w:rPr>
          <w:rFonts w:ascii="Times New Roman" w:hAnsi="Times New Roman" w:cs="Times New Roman"/>
          <w:sz w:val="18"/>
          <w:szCs w:val="18"/>
          <w:lang w:val="en-IN" w:bidi="gu-IN"/>
        </w:rPr>
      </w:pPr>
      <w:r w:rsidRPr="00DE34E7">
        <w:rPr>
          <w:rFonts w:ascii="Times New Roman" w:hAnsi="Times New Roman" w:cs="Times New Roman"/>
          <w:b/>
          <w:sz w:val="18"/>
          <w:szCs w:val="18"/>
          <w:lang w:val="en-IN" w:bidi="gu-IN"/>
        </w:rPr>
        <w:t>Results:</w:t>
      </w:r>
      <w:r w:rsidRPr="00DE34E7">
        <w:rPr>
          <w:rFonts w:ascii="Times New Roman" w:hAnsi="Times New Roman" w:cs="Times New Roman"/>
          <w:sz w:val="18"/>
          <w:szCs w:val="18"/>
          <w:lang w:val="en-IN" w:bidi="gu-IN"/>
        </w:rPr>
        <w:t xml:space="preserve"> The present study found that the mean HDL level and LDL level were 39.03 mg/dl and 116.3 mg/dl respectively with 4.6 and 22.5 mg/dl standard deviation. Mean VLDL level was 17.03 mg/dl with standard deviation of 4.6. Mean TC level and TG level were 175.63 mg/dl and 138.35 mg/dl respectively with standard deviation of 23.5 and 16.9 mg/dl respectively.</w:t>
      </w:r>
    </w:p>
    <w:p w:rsidR="004B1882" w:rsidRPr="00DE34E7" w:rsidRDefault="004B1882" w:rsidP="004B1882">
      <w:pPr>
        <w:rPr>
          <w:rFonts w:ascii="Times New Roman" w:hAnsi="Times New Roman" w:cs="Times New Roman"/>
          <w:sz w:val="18"/>
          <w:szCs w:val="18"/>
          <w:lang w:val="en-IN" w:bidi="gu-IN"/>
        </w:rPr>
      </w:pPr>
      <w:r w:rsidRPr="00DE34E7">
        <w:rPr>
          <w:rFonts w:ascii="Times New Roman" w:hAnsi="Times New Roman" w:cs="Times New Roman"/>
          <w:b/>
          <w:bCs/>
          <w:sz w:val="18"/>
          <w:szCs w:val="18"/>
          <w:lang w:val="en-IN" w:bidi="gu-IN"/>
        </w:rPr>
        <w:t>Conclusion</w:t>
      </w:r>
      <w:r w:rsidRPr="00DE34E7">
        <w:rPr>
          <w:rFonts w:ascii="Times New Roman" w:hAnsi="Times New Roman" w:cs="Times New Roman"/>
          <w:sz w:val="18"/>
          <w:szCs w:val="18"/>
          <w:lang w:val="en-IN" w:bidi="gu-IN"/>
        </w:rPr>
        <w:t xml:space="preserve">: From the present cross sectional study </w:t>
      </w:r>
      <w:r>
        <w:rPr>
          <w:rFonts w:ascii="Times New Roman" w:hAnsi="Times New Roman" w:cs="Times New Roman"/>
          <w:sz w:val="18"/>
          <w:szCs w:val="18"/>
          <w:lang w:val="en-IN" w:bidi="gu-IN"/>
        </w:rPr>
        <w:t xml:space="preserve">we can conclude </w:t>
      </w:r>
      <w:r w:rsidRPr="001B4E0C">
        <w:rPr>
          <w:rFonts w:ascii="Times New Roman" w:hAnsi="Times New Roman" w:cs="Times New Roman"/>
          <w:sz w:val="18"/>
          <w:szCs w:val="18"/>
          <w:lang w:val="en-IN" w:bidi="gu-IN"/>
        </w:rPr>
        <w:t>higher level of LDL value were associated with young IHD</w:t>
      </w:r>
      <w:r>
        <w:rPr>
          <w:rFonts w:ascii="Times New Roman" w:hAnsi="Times New Roman" w:cs="Times New Roman"/>
          <w:sz w:val="18"/>
          <w:szCs w:val="18"/>
          <w:lang w:val="en-IN" w:bidi="gu-IN"/>
        </w:rPr>
        <w:t xml:space="preserve"> and </w:t>
      </w:r>
      <w:r w:rsidRPr="00DE34E7">
        <w:rPr>
          <w:rFonts w:ascii="Times New Roman" w:hAnsi="Times New Roman" w:cs="Times New Roman"/>
          <w:sz w:val="18"/>
          <w:szCs w:val="18"/>
          <w:lang w:val="en-IN" w:bidi="gu-IN"/>
        </w:rPr>
        <w:t xml:space="preserve">HDL and VLDL values were higher in non smoker while LDL, TC and TG values were higher in smoker patients. Similarly mean serum creatinine level was found to be significantly higher among never smoker compare to non smoker </w:t>
      </w:r>
    </w:p>
    <w:p w:rsidR="004B1882" w:rsidRPr="00DE34E7" w:rsidRDefault="004B1882" w:rsidP="004B1882">
      <w:pPr>
        <w:pBdr>
          <w:bottom w:val="single" w:sz="6" w:space="1" w:color="auto"/>
        </w:pBdr>
        <w:rPr>
          <w:rFonts w:ascii="Times New Roman" w:hAnsi="Times New Roman" w:cs="Times New Roman"/>
          <w:b/>
          <w:sz w:val="18"/>
          <w:szCs w:val="18"/>
          <w:lang w:val="en-IN" w:bidi="gu-IN"/>
        </w:rPr>
      </w:pPr>
      <w:r w:rsidRPr="00DE34E7">
        <w:rPr>
          <w:rFonts w:ascii="Times New Roman" w:hAnsi="Times New Roman" w:cs="Times New Roman"/>
          <w:b/>
          <w:sz w:val="18"/>
          <w:szCs w:val="18"/>
          <w:lang w:val="en-IN" w:bidi="gu-IN"/>
        </w:rPr>
        <w:t xml:space="preserve">Keywords: </w:t>
      </w:r>
      <w:r w:rsidRPr="00DE34E7">
        <w:rPr>
          <w:rFonts w:ascii="Times New Roman" w:hAnsi="Times New Roman" w:cs="Times New Roman"/>
          <w:sz w:val="18"/>
          <w:szCs w:val="18"/>
        </w:rPr>
        <w:t>Ischaemic Heart Disease , Lipid Profile</w:t>
      </w:r>
    </w:p>
    <w:p w:rsidR="0006104F" w:rsidRDefault="0006104F"/>
    <w:sectPr w:rsidR="0006104F"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92" w:rsidRDefault="00AC1692" w:rsidP="004B1882">
      <w:pPr>
        <w:spacing w:line="240" w:lineRule="auto"/>
      </w:pPr>
      <w:r>
        <w:separator/>
      </w:r>
    </w:p>
  </w:endnote>
  <w:endnote w:type="continuationSeparator" w:id="1">
    <w:p w:rsidR="00AC1692" w:rsidRDefault="00AC1692" w:rsidP="004B18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92" w:rsidRDefault="00AC1692" w:rsidP="004B1882">
      <w:pPr>
        <w:spacing w:line="240" w:lineRule="auto"/>
      </w:pPr>
      <w:r>
        <w:separator/>
      </w:r>
    </w:p>
  </w:footnote>
  <w:footnote w:type="continuationSeparator" w:id="1">
    <w:p w:rsidR="00AC1692" w:rsidRDefault="00AC1692" w:rsidP="004B18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882" w:rsidRPr="003A6720" w:rsidRDefault="004B1882" w:rsidP="004B1882">
    <w:pPr>
      <w:pStyle w:val="Header"/>
      <w:jc w:val="center"/>
      <w:rPr>
        <w:rFonts w:asciiTheme="majorHAnsi" w:hAnsiTheme="majorHAnsi"/>
      </w:rPr>
    </w:pPr>
    <w:r w:rsidRPr="003A6720">
      <w:rPr>
        <w:rFonts w:asciiTheme="majorHAnsi" w:eastAsia="Times New Roman" w:hAnsiTheme="majorHAnsi" w:cs="Times New Roman"/>
        <w:sz w:val="20"/>
      </w:rPr>
      <w:t>Indian Journal of Basic and Applied Medical Research; December 20</w:t>
    </w:r>
    <w:r>
      <w:rPr>
        <w:rFonts w:asciiTheme="majorHAnsi" w:hAnsiTheme="majorHAnsi"/>
        <w:sz w:val="20"/>
      </w:rPr>
      <w:t>15: Vol.-5, Issue- 1, P. 634-638</w:t>
    </w:r>
  </w:p>
  <w:p w:rsidR="004B1882" w:rsidRDefault="004B18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1882"/>
    <w:rsid w:val="000061B3"/>
    <w:rsid w:val="0006104F"/>
    <w:rsid w:val="001170B6"/>
    <w:rsid w:val="00274F00"/>
    <w:rsid w:val="004B1882"/>
    <w:rsid w:val="004B274B"/>
    <w:rsid w:val="004F5C92"/>
    <w:rsid w:val="009E591E"/>
    <w:rsid w:val="00A83F59"/>
    <w:rsid w:val="00AC1692"/>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8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4B1882"/>
    <w:pPr>
      <w:spacing w:before="100" w:beforeAutospacing="1" w:after="100" w:afterAutospacing="1" w:line="240" w:lineRule="auto"/>
      <w:jc w:val="left"/>
    </w:pPr>
    <w:rPr>
      <w:rFonts w:ascii="Times New Roman" w:eastAsia="Times New Roman" w:hAnsi="Times New Roman" w:cs="Times New Roman"/>
      <w:sz w:val="24"/>
      <w:szCs w:val="24"/>
      <w:lang w:val="en-IN" w:eastAsia="en-IN" w:bidi="gu-IN"/>
    </w:rPr>
  </w:style>
  <w:style w:type="character" w:customStyle="1" w:styleId="apple-converted-space">
    <w:name w:val="apple-converted-space"/>
    <w:basedOn w:val="DefaultParagraphFont"/>
    <w:rsid w:val="004B1882"/>
  </w:style>
  <w:style w:type="paragraph" w:styleId="Header">
    <w:name w:val="header"/>
    <w:basedOn w:val="Normal"/>
    <w:link w:val="HeaderChar"/>
    <w:uiPriority w:val="99"/>
    <w:unhideWhenUsed/>
    <w:rsid w:val="004B1882"/>
    <w:pPr>
      <w:tabs>
        <w:tab w:val="center" w:pos="4680"/>
        <w:tab w:val="right" w:pos="9360"/>
      </w:tabs>
      <w:spacing w:line="240" w:lineRule="auto"/>
    </w:pPr>
  </w:style>
  <w:style w:type="character" w:customStyle="1" w:styleId="HeaderChar">
    <w:name w:val="Header Char"/>
    <w:basedOn w:val="DefaultParagraphFont"/>
    <w:link w:val="Header"/>
    <w:uiPriority w:val="99"/>
    <w:rsid w:val="004B1882"/>
  </w:style>
  <w:style w:type="paragraph" w:styleId="Footer">
    <w:name w:val="footer"/>
    <w:basedOn w:val="Normal"/>
    <w:link w:val="FooterChar"/>
    <w:uiPriority w:val="99"/>
    <w:semiHidden/>
    <w:unhideWhenUsed/>
    <w:rsid w:val="004B18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18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2016-01-30T05:38:00Z</dcterms:created>
  <dcterms:modified xsi:type="dcterms:W3CDTF">2016-01-30T05:39:00Z</dcterms:modified>
</cp:coreProperties>
</file>